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3F" w:rsidRPr="00550397" w:rsidRDefault="0089183F" w:rsidP="0089183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eastAsia="en-US"/>
        </w:rPr>
      </w:pPr>
      <w:r w:rsidRPr="00550397">
        <w:rPr>
          <w:rFonts w:ascii="Times New Roman" w:eastAsiaTheme="minorHAnsi" w:hAnsi="Times New Roman"/>
          <w:b/>
          <w:bCs/>
          <w:szCs w:val="28"/>
          <w:lang w:eastAsia="en-US"/>
        </w:rPr>
        <w:t>ПЕРЕЧЕНЬ</w:t>
      </w:r>
    </w:p>
    <w:p w:rsidR="00DE28D5" w:rsidRPr="00550397" w:rsidRDefault="00F547B3" w:rsidP="00F547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eastAsia="en-US"/>
        </w:rPr>
      </w:pPr>
      <w:r w:rsidRPr="00550397">
        <w:rPr>
          <w:rFonts w:ascii="Times New Roman" w:eastAsiaTheme="minorHAnsi" w:hAnsi="Times New Roman"/>
          <w:b/>
          <w:bCs/>
          <w:szCs w:val="28"/>
          <w:lang w:eastAsia="en-US"/>
        </w:rPr>
        <w:t xml:space="preserve">нормативных правовых актов </w:t>
      </w:r>
      <w:r w:rsidR="00DF4A21" w:rsidRPr="00550397">
        <w:rPr>
          <w:rFonts w:ascii="Times New Roman" w:eastAsiaTheme="minorHAnsi" w:hAnsi="Times New Roman"/>
          <w:b/>
          <w:bCs/>
          <w:szCs w:val="28"/>
          <w:lang w:eastAsia="en-US"/>
        </w:rPr>
        <w:t xml:space="preserve">Президента </w:t>
      </w:r>
      <w:r w:rsidR="00656A66" w:rsidRPr="00550397">
        <w:rPr>
          <w:rFonts w:ascii="Times New Roman" w:eastAsiaTheme="minorHAnsi" w:hAnsi="Times New Roman"/>
          <w:b/>
          <w:bCs/>
          <w:szCs w:val="28"/>
          <w:lang w:eastAsia="en-US"/>
        </w:rPr>
        <w:t>Российской Федерации</w:t>
      </w:r>
      <w:r w:rsidRPr="00550397">
        <w:rPr>
          <w:rFonts w:ascii="Times New Roman" w:eastAsiaTheme="minorHAnsi" w:hAnsi="Times New Roman"/>
          <w:b/>
          <w:bCs/>
          <w:szCs w:val="28"/>
          <w:lang w:eastAsia="en-US"/>
        </w:rPr>
        <w:t xml:space="preserve">, </w:t>
      </w:r>
      <w:r w:rsidR="00DF4A21" w:rsidRPr="00550397">
        <w:rPr>
          <w:rFonts w:ascii="Times New Roman" w:eastAsiaTheme="minorHAnsi" w:hAnsi="Times New Roman"/>
          <w:b/>
          <w:bCs/>
          <w:szCs w:val="28"/>
          <w:lang w:eastAsia="en-US"/>
        </w:rPr>
        <w:t xml:space="preserve">Правительства </w:t>
      </w:r>
      <w:r w:rsidR="00656A66" w:rsidRPr="00550397">
        <w:rPr>
          <w:rFonts w:ascii="Times New Roman" w:eastAsiaTheme="minorHAnsi" w:hAnsi="Times New Roman"/>
          <w:b/>
          <w:bCs/>
          <w:szCs w:val="28"/>
          <w:lang w:eastAsia="en-US"/>
        </w:rPr>
        <w:t xml:space="preserve">Российской Федерации </w:t>
      </w:r>
      <w:r w:rsidRPr="00550397">
        <w:rPr>
          <w:rFonts w:ascii="Times New Roman" w:eastAsiaTheme="minorHAnsi" w:hAnsi="Times New Roman"/>
          <w:b/>
          <w:bCs/>
          <w:szCs w:val="28"/>
          <w:lang w:eastAsia="en-US"/>
        </w:rPr>
        <w:t>и федеральных органов исполнительной власти, подлежащих признанию утратившими силу, приостановлению, изменению или принятию в связи с реализацией федерального закона</w:t>
      </w:r>
      <w:r w:rsidR="0089183F" w:rsidRPr="00550397">
        <w:rPr>
          <w:rFonts w:ascii="Times New Roman" w:eastAsiaTheme="minorHAnsi" w:hAnsi="Times New Roman"/>
          <w:b/>
          <w:bCs/>
          <w:szCs w:val="28"/>
          <w:lang w:eastAsia="en-US"/>
        </w:rPr>
        <w:t xml:space="preserve"> </w:t>
      </w:r>
      <w:r w:rsidR="00DE28D5" w:rsidRPr="00550397">
        <w:rPr>
          <w:rFonts w:ascii="Times New Roman" w:hAnsi="Times New Roman"/>
          <w:b/>
          <w:szCs w:val="28"/>
        </w:rPr>
        <w:t>«О внесении изменений в отдельные законодательные акты Российской Федерации в части совершенствования лицензирования деятельности в области пожарной безопасности»</w:t>
      </w:r>
    </w:p>
    <w:p w:rsidR="00DE28D5" w:rsidRPr="00550397" w:rsidRDefault="00DE28D5" w:rsidP="00DE28D5">
      <w:pPr>
        <w:spacing w:line="360" w:lineRule="auto"/>
        <w:jc w:val="both"/>
        <w:rPr>
          <w:rFonts w:ascii="Times New Roman" w:hAnsi="Times New Roman"/>
          <w:color w:val="000000"/>
          <w:szCs w:val="28"/>
        </w:rPr>
      </w:pPr>
    </w:p>
    <w:p w:rsidR="00DE28D5" w:rsidRPr="00550397" w:rsidRDefault="00DE28D5" w:rsidP="00DE28D5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656A66" w:rsidRPr="00550397" w:rsidRDefault="00707426" w:rsidP="00656A66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550397">
        <w:rPr>
          <w:rFonts w:ascii="Times New Roman" w:hAnsi="Times New Roman"/>
          <w:color w:val="000000"/>
          <w:szCs w:val="28"/>
        </w:rPr>
        <w:t xml:space="preserve">1. </w:t>
      </w:r>
      <w:r w:rsidR="00656A66" w:rsidRPr="00550397">
        <w:rPr>
          <w:rFonts w:ascii="Times New Roman" w:hAnsi="Times New Roman"/>
          <w:color w:val="000000"/>
          <w:szCs w:val="28"/>
        </w:rPr>
        <w:t>Принятие предлагаемого проекта федерального закона «О внесении изменений в отдельные законодательные акты Российской Федерации в части совершенствования лицензирования деятельности в области пожарной безопасности» не потребует признани</w:t>
      </w:r>
      <w:r w:rsidR="00ED08C9" w:rsidRPr="00550397">
        <w:rPr>
          <w:rFonts w:ascii="Times New Roman" w:hAnsi="Times New Roman"/>
          <w:color w:val="000000"/>
          <w:szCs w:val="28"/>
        </w:rPr>
        <w:t>я</w:t>
      </w:r>
      <w:r w:rsidR="00656A66" w:rsidRPr="00550397">
        <w:rPr>
          <w:rFonts w:ascii="Times New Roman" w:hAnsi="Times New Roman"/>
          <w:color w:val="000000"/>
          <w:szCs w:val="28"/>
        </w:rPr>
        <w:t xml:space="preserve"> утратившими силу, приостановлени</w:t>
      </w:r>
      <w:r w:rsidR="00ED08C9" w:rsidRPr="00550397">
        <w:rPr>
          <w:rFonts w:ascii="Times New Roman" w:hAnsi="Times New Roman"/>
          <w:color w:val="000000"/>
          <w:szCs w:val="28"/>
        </w:rPr>
        <w:t>я</w:t>
      </w:r>
      <w:r w:rsidR="00656A66" w:rsidRPr="00550397">
        <w:rPr>
          <w:rFonts w:ascii="Times New Roman" w:hAnsi="Times New Roman"/>
          <w:color w:val="000000"/>
          <w:szCs w:val="28"/>
        </w:rPr>
        <w:t>, изменени</w:t>
      </w:r>
      <w:r w:rsidR="00ED08C9" w:rsidRPr="00550397">
        <w:rPr>
          <w:rFonts w:ascii="Times New Roman" w:hAnsi="Times New Roman"/>
          <w:color w:val="000000"/>
          <w:szCs w:val="28"/>
        </w:rPr>
        <w:t>я</w:t>
      </w:r>
      <w:r w:rsidR="00656A66" w:rsidRPr="00550397">
        <w:rPr>
          <w:rFonts w:ascii="Times New Roman" w:hAnsi="Times New Roman"/>
          <w:color w:val="000000"/>
          <w:szCs w:val="28"/>
        </w:rPr>
        <w:t xml:space="preserve"> или приняти</w:t>
      </w:r>
      <w:r w:rsidR="00ED08C9" w:rsidRPr="00550397">
        <w:rPr>
          <w:rFonts w:ascii="Times New Roman" w:hAnsi="Times New Roman"/>
          <w:color w:val="000000"/>
          <w:szCs w:val="28"/>
        </w:rPr>
        <w:t>я</w:t>
      </w:r>
      <w:r w:rsidR="00656A66" w:rsidRPr="00550397">
        <w:rPr>
          <w:rFonts w:ascii="Times New Roman" w:hAnsi="Times New Roman"/>
          <w:color w:val="000000"/>
          <w:szCs w:val="28"/>
        </w:rPr>
        <w:t xml:space="preserve"> нормативных правовых актов </w:t>
      </w:r>
      <w:r w:rsidR="00550397" w:rsidRPr="00550397">
        <w:rPr>
          <w:rFonts w:ascii="Times New Roman" w:hAnsi="Times New Roman"/>
          <w:color w:val="000000"/>
          <w:szCs w:val="28"/>
        </w:rPr>
        <w:t xml:space="preserve">Президента </w:t>
      </w:r>
      <w:r w:rsidR="00656A66" w:rsidRPr="00550397">
        <w:rPr>
          <w:rFonts w:ascii="Times New Roman" w:hAnsi="Times New Roman"/>
          <w:color w:val="000000"/>
          <w:szCs w:val="28"/>
        </w:rPr>
        <w:t>Российской Федерации.</w:t>
      </w:r>
    </w:p>
    <w:p w:rsidR="00550AF0" w:rsidRPr="00550397" w:rsidRDefault="00707426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2. 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>Принятие предлагаемого проекта федерального закона «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О внесении изменений в отдельные законодательные акты Российской Федерации в части совершенствования лицензирования деятельности в области пожарной безопасности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>» потребует принятия</w:t>
      </w:r>
      <w:r w:rsidR="00550AF0" w:rsidRPr="00550397">
        <w:rPr>
          <w:rFonts w:ascii="Times New Roman" w:eastAsiaTheme="minorHAnsi" w:hAnsi="Times New Roman"/>
          <w:szCs w:val="28"/>
          <w:lang w:eastAsia="en-US"/>
        </w:rPr>
        <w:t>:</w:t>
      </w:r>
    </w:p>
    <w:p w:rsidR="00F547B3" w:rsidRPr="00550397" w:rsidRDefault="004D78FD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1</w:t>
      </w:r>
      <w:r w:rsidR="00550AF0" w:rsidRPr="00550397">
        <w:rPr>
          <w:rFonts w:ascii="Times New Roman" w:eastAsiaTheme="minorHAnsi" w:hAnsi="Times New Roman"/>
          <w:szCs w:val="28"/>
          <w:lang w:eastAsia="en-US"/>
        </w:rPr>
        <w:t xml:space="preserve">) 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>постановлени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я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 xml:space="preserve"> Правительства Российской Федерации 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«О лицензировании деятельности в области пожарной безопасности»</w:t>
      </w:r>
      <w:r w:rsidR="000E76F9" w:rsidRPr="00550397">
        <w:rPr>
          <w:rFonts w:ascii="Times New Roman" w:eastAsiaTheme="minorHAnsi" w:hAnsi="Times New Roman"/>
          <w:szCs w:val="28"/>
          <w:lang w:eastAsia="en-US"/>
        </w:rPr>
        <w:t xml:space="preserve"> (вместе с «Положением о лицензировании деятельности в области пожарной безопасности»)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>.</w:t>
      </w:r>
    </w:p>
    <w:p w:rsidR="00F547B3" w:rsidRPr="00550397" w:rsidRDefault="00F547B3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Обоснование необходимости подготовки: 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пункт</w:t>
      </w:r>
      <w:r w:rsidRPr="00550397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14</w:t>
      </w:r>
      <w:r w:rsidRPr="00550397">
        <w:rPr>
          <w:rFonts w:ascii="Times New Roman" w:eastAsiaTheme="minorHAnsi" w:hAnsi="Times New Roman"/>
          <w:szCs w:val="28"/>
          <w:lang w:eastAsia="en-US"/>
        </w:rPr>
        <w:t xml:space="preserve"> статьи 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12</w:t>
      </w:r>
      <w:r w:rsidRPr="00550397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федерального закона</w:t>
      </w:r>
      <w:r w:rsidRPr="00550397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656A66" w:rsidRPr="00550397">
        <w:rPr>
          <w:rFonts w:ascii="Times New Roman" w:eastAsiaTheme="minorHAnsi" w:hAnsi="Times New Roman"/>
          <w:szCs w:val="28"/>
          <w:lang w:eastAsia="en-US"/>
        </w:rPr>
        <w:t>«О лицензировании отдельных видов деятельности»</w:t>
      </w:r>
      <w:r w:rsidRPr="00550397">
        <w:rPr>
          <w:rFonts w:ascii="Times New Roman" w:eastAsiaTheme="minorHAnsi" w:hAnsi="Times New Roman"/>
          <w:szCs w:val="28"/>
          <w:lang w:eastAsia="en-US"/>
        </w:rPr>
        <w:t xml:space="preserve"> в редакции законопроекта.</w:t>
      </w:r>
    </w:p>
    <w:p w:rsidR="00F547B3" w:rsidRPr="00550397" w:rsidRDefault="00F547B3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Сроки подготовки: 180 дней после дня официального опубликования предлагаемого проекта федерального закона.</w:t>
      </w:r>
    </w:p>
    <w:p w:rsidR="00175DE7" w:rsidRPr="00550397" w:rsidRDefault="00DB1AF8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Головной исполнитель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>, ответственны</w:t>
      </w:r>
      <w:r w:rsidRPr="00550397">
        <w:rPr>
          <w:rFonts w:ascii="Times New Roman" w:eastAsiaTheme="minorHAnsi" w:hAnsi="Times New Roman"/>
          <w:szCs w:val="28"/>
          <w:lang w:eastAsia="en-US"/>
        </w:rPr>
        <w:t>й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 xml:space="preserve"> за подготовку</w:t>
      </w:r>
      <w:r w:rsidR="00E20FE7" w:rsidRPr="00550397">
        <w:rPr>
          <w:rFonts w:ascii="Times New Roman" w:eastAsiaTheme="minorHAnsi" w:hAnsi="Times New Roman"/>
          <w:szCs w:val="28"/>
          <w:lang w:eastAsia="en-US"/>
        </w:rPr>
        <w:t xml:space="preserve"> –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E20FE7" w:rsidRPr="00550397">
        <w:rPr>
          <w:rFonts w:ascii="Times New Roman" w:eastAsiaTheme="minorHAnsi" w:hAnsi="Times New Roman"/>
          <w:szCs w:val="28"/>
          <w:lang w:eastAsia="en-US"/>
        </w:rPr>
        <w:t>МЧС</w:t>
      </w:r>
      <w:r w:rsidR="00F547B3" w:rsidRPr="00550397">
        <w:rPr>
          <w:rFonts w:ascii="Times New Roman" w:eastAsiaTheme="minorHAnsi" w:hAnsi="Times New Roman"/>
          <w:szCs w:val="28"/>
          <w:lang w:eastAsia="en-US"/>
        </w:rPr>
        <w:t xml:space="preserve"> России</w:t>
      </w:r>
      <w:r w:rsidR="00B945ED" w:rsidRPr="00550397">
        <w:rPr>
          <w:rFonts w:ascii="Times New Roman" w:eastAsiaTheme="minorHAnsi" w:hAnsi="Times New Roman"/>
          <w:szCs w:val="28"/>
          <w:lang w:eastAsia="en-US"/>
        </w:rPr>
        <w:t>.</w:t>
      </w:r>
    </w:p>
    <w:p w:rsidR="00550AF0" w:rsidRPr="00550397" w:rsidRDefault="004D78FD" w:rsidP="00550AF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2</w:t>
      </w:r>
      <w:r w:rsidR="00550AF0" w:rsidRPr="00550397">
        <w:rPr>
          <w:rFonts w:ascii="Times New Roman" w:eastAsiaTheme="minorHAnsi" w:hAnsi="Times New Roman"/>
          <w:szCs w:val="28"/>
          <w:lang w:eastAsia="en-US"/>
        </w:rPr>
        <w:t xml:space="preserve">) приказов МЧС России: </w:t>
      </w:r>
    </w:p>
    <w:p w:rsidR="00550AF0" w:rsidRPr="00550397" w:rsidRDefault="00550AF0" w:rsidP="00550AF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в области пожарной безопасности.</w:t>
      </w:r>
    </w:p>
    <w:p w:rsidR="00550AF0" w:rsidRPr="00550397" w:rsidRDefault="00550AF0" w:rsidP="00550AF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в области пожарной безопасности. </w:t>
      </w:r>
    </w:p>
    <w:p w:rsidR="00550AF0" w:rsidRPr="00550397" w:rsidRDefault="00550AF0" w:rsidP="00550AF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lastRenderedPageBreak/>
        <w:t>Сроки подготовки: 180 дней после дня официального опубликования предлагаемого проекта федерального закона.</w:t>
      </w:r>
    </w:p>
    <w:p w:rsidR="00550AF0" w:rsidRPr="00550397" w:rsidRDefault="00550AF0" w:rsidP="00550AF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Исполнитель: МЧС России. </w:t>
      </w:r>
    </w:p>
    <w:p w:rsidR="00E20FE7" w:rsidRPr="00550397" w:rsidRDefault="004D78FD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3. </w:t>
      </w:r>
      <w:r w:rsidR="00E20FE7" w:rsidRPr="00550397">
        <w:rPr>
          <w:rFonts w:ascii="Times New Roman" w:eastAsiaTheme="minorHAnsi" w:hAnsi="Times New Roman"/>
          <w:szCs w:val="28"/>
          <w:lang w:eastAsia="en-US"/>
        </w:rPr>
        <w:t>Принятие предлагаемого проекта федерального закона «О внесении изменений в отдельные законодательные акты Российской Федерации в части совершенствования лицензирования деятельности в области пожарной безопасности» потребует признания утратившим силу постановлений Правительства Российской Федерации:</w:t>
      </w:r>
    </w:p>
    <w:p w:rsidR="00707426" w:rsidRPr="00550397" w:rsidRDefault="00707426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1) постановлений Правительства Российской Федерации:</w:t>
      </w:r>
    </w:p>
    <w:p w:rsidR="000E76F9" w:rsidRPr="00550397" w:rsidRDefault="00E20FE7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30.12.2011 № 1225 (ред. от 06.10.2017) «О лицензировании деятельности по монтажу, техническому обслуживанию и ремонту средств обеспечения пожарной безопасности зданий и сооружений» (вместе с «Положением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сооружений»)</w:t>
      </w:r>
      <w:r w:rsidR="000E76F9" w:rsidRPr="00550397">
        <w:rPr>
          <w:rFonts w:ascii="Times New Roman" w:eastAsiaTheme="minorHAnsi" w:hAnsi="Times New Roman"/>
          <w:szCs w:val="28"/>
          <w:lang w:eastAsia="en-US"/>
        </w:rPr>
        <w:t>;</w:t>
      </w:r>
    </w:p>
    <w:p w:rsidR="000E76F9" w:rsidRPr="00550397" w:rsidRDefault="000E76F9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31.01.2012 № 69 (ред. от 28.04.2015) «О лицензировании деятельности по тушению пожаров в населенных пунктах, на производственных объектах и объектах инфраструктуры» (вместе с «Положением о лицензировании деятельности по тушению пожаров в населенных пунктах, на производственных объектах и объектах инфраструктуры»)</w:t>
      </w:r>
    </w:p>
    <w:p w:rsidR="00707426" w:rsidRPr="00550397" w:rsidRDefault="00707426" w:rsidP="00550AF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2) приказов МЧС России:</w:t>
      </w:r>
    </w:p>
    <w:p w:rsidR="00E37940" w:rsidRPr="00550397" w:rsidRDefault="00E37940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24.08.2015 № 473 «Об утверждении Администр</w:t>
      </w:r>
      <w:bookmarkStart w:id="0" w:name="_GoBack"/>
      <w:bookmarkEnd w:id="0"/>
      <w:r w:rsidRPr="00550397">
        <w:rPr>
          <w:rFonts w:ascii="Times New Roman" w:eastAsiaTheme="minorHAnsi" w:hAnsi="Times New Roman"/>
          <w:szCs w:val="28"/>
          <w:lang w:eastAsia="en-US"/>
        </w:rPr>
        <w:t xml:space="preserve">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инфраструктуры» (Зарегистрировано в Минюсте России 27.11.2015 </w:t>
      </w:r>
      <w:r w:rsidRPr="00550397">
        <w:rPr>
          <w:rFonts w:ascii="Times New Roman" w:eastAsiaTheme="minorHAnsi" w:hAnsi="Times New Roman"/>
          <w:szCs w:val="28"/>
          <w:lang w:eastAsia="en-US"/>
        </w:rPr>
        <w:br/>
        <w:t>№ 39892);</w:t>
      </w:r>
    </w:p>
    <w:p w:rsidR="00E37940" w:rsidRPr="00550397" w:rsidRDefault="00E37940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28.05.2012 № 291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сооружений» (Зарегистрировано в Минюсте России 04.07.2012 № 24799);</w:t>
      </w:r>
    </w:p>
    <w:p w:rsidR="00E37940" w:rsidRPr="00550397" w:rsidRDefault="00E37940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от 07.06.2016 № 312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</w:t>
      </w:r>
      <w:r w:rsidRPr="00550397">
        <w:rPr>
          <w:rFonts w:ascii="Times New Roman" w:eastAsiaTheme="minorHAnsi" w:hAnsi="Times New Roman"/>
          <w:szCs w:val="28"/>
          <w:lang w:eastAsia="en-US"/>
        </w:rPr>
        <w:lastRenderedPageBreak/>
        <w:t>пунктах, на производственных объектах и объектах инфраструктуры» (Зарегистрировано в Минюсте России 15.07.2016 № 42885);</w:t>
      </w:r>
    </w:p>
    <w:p w:rsidR="00E37940" w:rsidRPr="00550397" w:rsidRDefault="00E37940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16.10.2013 № 665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сооружений» (Зарегистрировано в Минюсте России 23.01.2014 N 31101)</w:t>
      </w:r>
      <w:r w:rsidR="00DB1AF8" w:rsidRPr="00550397">
        <w:rPr>
          <w:rFonts w:ascii="Times New Roman" w:eastAsiaTheme="minorHAnsi" w:hAnsi="Times New Roman"/>
          <w:szCs w:val="28"/>
          <w:lang w:eastAsia="en-US"/>
        </w:rPr>
        <w:t>.</w:t>
      </w:r>
    </w:p>
    <w:p w:rsidR="00E37940" w:rsidRPr="00550397" w:rsidRDefault="00E37940" w:rsidP="00E3794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Сроки подготовки: 180 дней после дня официального опубликования предлагаемого проекта федерального закона.</w:t>
      </w:r>
    </w:p>
    <w:p w:rsidR="00E37940" w:rsidRPr="00550397" w:rsidRDefault="00E37940" w:rsidP="00E3794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Исполнитель: МЧС России. </w:t>
      </w:r>
    </w:p>
    <w:p w:rsidR="00DB1AF8" w:rsidRPr="00550397" w:rsidRDefault="004D78FD" w:rsidP="00E37940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4. </w:t>
      </w:r>
      <w:r w:rsidR="00DB1AF8" w:rsidRPr="00550397">
        <w:rPr>
          <w:rFonts w:ascii="Times New Roman" w:eastAsiaTheme="minorHAnsi" w:hAnsi="Times New Roman"/>
          <w:szCs w:val="28"/>
          <w:lang w:eastAsia="en-US"/>
        </w:rPr>
        <w:t xml:space="preserve">Принятие предлагаемого проекта федерального закона «О внесении изменений в отдельные законодательные акты Российской Федерации в части совершенствования лицензирования деятельности в области пожарной безопасности» потребует </w:t>
      </w:r>
      <w:r w:rsidR="00707426" w:rsidRPr="00550397">
        <w:rPr>
          <w:rFonts w:ascii="Times New Roman" w:eastAsiaTheme="minorHAnsi" w:hAnsi="Times New Roman"/>
          <w:szCs w:val="28"/>
          <w:lang w:eastAsia="en-US"/>
        </w:rPr>
        <w:t>внесения изменений</w:t>
      </w:r>
      <w:r w:rsidR="00DB1AF8" w:rsidRPr="00550397">
        <w:rPr>
          <w:rFonts w:ascii="Times New Roman" w:eastAsiaTheme="minorHAnsi" w:hAnsi="Times New Roman"/>
          <w:szCs w:val="28"/>
          <w:lang w:eastAsia="en-US"/>
        </w:rPr>
        <w:t>:</w:t>
      </w:r>
    </w:p>
    <w:p w:rsidR="00707426" w:rsidRPr="00550397" w:rsidRDefault="00707426" w:rsidP="00707426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1) в постановление Правительства Российской Федерации от 21.11.2011</w:t>
      </w:r>
      <w:r w:rsidRPr="00550397">
        <w:rPr>
          <w:rFonts w:ascii="Times New Roman" w:eastAsiaTheme="minorHAnsi" w:hAnsi="Times New Roman"/>
          <w:szCs w:val="28"/>
          <w:lang w:eastAsia="en-US"/>
        </w:rPr>
        <w:br/>
        <w:t>№ 957 «Об организации лицензирования отдельных видов деятельности»</w:t>
      </w:r>
    </w:p>
    <w:p w:rsidR="00707426" w:rsidRPr="00550397" w:rsidRDefault="00707426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2) в приказы МЧС России:</w:t>
      </w:r>
    </w:p>
    <w:p w:rsidR="00DB1AF8" w:rsidRPr="00550397" w:rsidRDefault="00DB1AF8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28.05.2012 № 292 «Об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в процессе лицензирования в соответствии с Федеральным законом "О лицензировании отдельных видов деятельности» (Зарегистрировано в Минюсте России 04.07.2012 № 24800);</w:t>
      </w:r>
    </w:p>
    <w:p w:rsidR="00DB1AF8" w:rsidRPr="00550397" w:rsidRDefault="00DB1AF8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от 30.10.2017 № 478 «Об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сооружений» (Зарегистрировано в Минюсте России 29.11.2017 № 49040).</w:t>
      </w:r>
    </w:p>
    <w:p w:rsidR="00DB1AF8" w:rsidRPr="00550397" w:rsidRDefault="00DB1AF8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>Сроки подготовки: 180 дней после дня официального опубликования предлагаемого проекта федерального закона.</w:t>
      </w:r>
    </w:p>
    <w:p w:rsidR="00DB1AF8" w:rsidRPr="00550397" w:rsidRDefault="00DB1AF8" w:rsidP="00DB1AF8">
      <w:pPr>
        <w:spacing w:before="120"/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50397">
        <w:rPr>
          <w:rFonts w:ascii="Times New Roman" w:eastAsiaTheme="minorHAnsi" w:hAnsi="Times New Roman"/>
          <w:szCs w:val="28"/>
          <w:lang w:eastAsia="en-US"/>
        </w:rPr>
        <w:t xml:space="preserve">Исполнитель: МЧС России. </w:t>
      </w:r>
    </w:p>
    <w:sectPr w:rsidR="00DB1AF8" w:rsidRPr="00550397" w:rsidSect="00DB1AF8">
      <w:headerReference w:type="even" r:id="rId6"/>
      <w:headerReference w:type="default" r:id="rId7"/>
      <w:pgSz w:w="11906" w:h="16838"/>
      <w:pgMar w:top="1418" w:right="56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8F" w:rsidRDefault="001D178F">
      <w:r>
        <w:separator/>
      </w:r>
    </w:p>
  </w:endnote>
  <w:endnote w:type="continuationSeparator" w:id="0">
    <w:p w:rsidR="001D178F" w:rsidRDefault="001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8F" w:rsidRDefault="001D178F">
      <w:r>
        <w:separator/>
      </w:r>
    </w:p>
  </w:footnote>
  <w:footnote w:type="continuationSeparator" w:id="0">
    <w:p w:rsidR="001D178F" w:rsidRDefault="001D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3" w:rsidRDefault="00D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FE3" w:rsidRDefault="001D1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3" w:rsidRPr="00685CF3" w:rsidRDefault="00DE28D5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  <w:r w:rsidRPr="00685CF3">
      <w:rPr>
        <w:rStyle w:val="a5"/>
        <w:rFonts w:ascii="Times New Roman" w:hAnsi="Times New Roman"/>
        <w:sz w:val="20"/>
        <w:szCs w:val="20"/>
      </w:rPr>
      <w:fldChar w:fldCharType="begin"/>
    </w:r>
    <w:r w:rsidRPr="00685CF3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685CF3">
      <w:rPr>
        <w:rStyle w:val="a5"/>
        <w:rFonts w:ascii="Times New Roman" w:hAnsi="Times New Roman"/>
        <w:sz w:val="20"/>
        <w:szCs w:val="20"/>
      </w:rPr>
      <w:fldChar w:fldCharType="separate"/>
    </w:r>
    <w:r w:rsidR="00550397">
      <w:rPr>
        <w:rStyle w:val="a5"/>
        <w:rFonts w:ascii="Times New Roman" w:hAnsi="Times New Roman"/>
        <w:noProof/>
        <w:sz w:val="20"/>
        <w:szCs w:val="20"/>
      </w:rPr>
      <w:t>3</w:t>
    </w:r>
    <w:r w:rsidRPr="00685CF3">
      <w:rPr>
        <w:rStyle w:val="a5"/>
        <w:rFonts w:ascii="Times New Roman" w:hAnsi="Times New Roman"/>
        <w:sz w:val="20"/>
        <w:szCs w:val="20"/>
      </w:rPr>
      <w:fldChar w:fldCharType="end"/>
    </w:r>
  </w:p>
  <w:p w:rsidR="004D2FE3" w:rsidRDefault="001D1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C9"/>
    <w:rsid w:val="000E76F9"/>
    <w:rsid w:val="00175DE7"/>
    <w:rsid w:val="001D178F"/>
    <w:rsid w:val="00325B65"/>
    <w:rsid w:val="004D78FD"/>
    <w:rsid w:val="00550397"/>
    <w:rsid w:val="00550AF0"/>
    <w:rsid w:val="00656A66"/>
    <w:rsid w:val="0067605C"/>
    <w:rsid w:val="00707426"/>
    <w:rsid w:val="007E77C9"/>
    <w:rsid w:val="0089183F"/>
    <w:rsid w:val="00B945ED"/>
    <w:rsid w:val="00C101D7"/>
    <w:rsid w:val="00DB1AF8"/>
    <w:rsid w:val="00DE28D5"/>
    <w:rsid w:val="00DF4A21"/>
    <w:rsid w:val="00E20FE7"/>
    <w:rsid w:val="00E37940"/>
    <w:rsid w:val="00ED08C9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9932-D015-4B5E-9F6E-99D1A86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D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28D5"/>
    <w:pPr>
      <w:spacing w:line="360" w:lineRule="auto"/>
      <w:ind w:firstLine="709"/>
      <w:jc w:val="both"/>
    </w:pPr>
    <w:rPr>
      <w:rFonts w:ascii="Times New Roman" w:hAnsi="Times New Roman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DE28D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E2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8D5"/>
    <w:rPr>
      <w:rFonts w:ascii="Arial" w:eastAsia="Times New Roman" w:hAnsi="Arial" w:cs="Times New Roman"/>
      <w:sz w:val="28"/>
      <w:szCs w:val="24"/>
      <w:lang w:eastAsia="ru-RU"/>
    </w:rPr>
  </w:style>
  <w:style w:type="character" w:styleId="a5">
    <w:name w:val="page number"/>
    <w:basedOn w:val="a0"/>
    <w:rsid w:val="00DE28D5"/>
  </w:style>
  <w:style w:type="paragraph" w:styleId="a6">
    <w:name w:val="Balloon Text"/>
    <w:basedOn w:val="a"/>
    <w:link w:val="a7"/>
    <w:uiPriority w:val="99"/>
    <w:semiHidden/>
    <w:unhideWhenUsed/>
    <w:rsid w:val="00DF4A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Долаков Т. Б.</dc:creator>
  <cp:keywords/>
  <dc:description/>
  <cp:lastModifiedBy>Главный специалист - Долаков Т. Б.</cp:lastModifiedBy>
  <cp:revision>5</cp:revision>
  <cp:lastPrinted>2019-05-07T14:28:00Z</cp:lastPrinted>
  <dcterms:created xsi:type="dcterms:W3CDTF">2019-05-07T10:11:00Z</dcterms:created>
  <dcterms:modified xsi:type="dcterms:W3CDTF">2019-05-07T14:31:00Z</dcterms:modified>
</cp:coreProperties>
</file>